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B9846" w14:textId="1A94DD30" w:rsidR="000B0F41" w:rsidRDefault="00E538D0">
      <w:r>
        <w:t xml:space="preserve">Miesięczny plan pracy </w:t>
      </w:r>
    </w:p>
    <w:p w14:paraId="108841F2" w14:textId="0E2A1E1D" w:rsidR="00E538D0" w:rsidRDefault="00E538D0">
      <w:r>
        <w:t xml:space="preserve">5-6 latki </w:t>
      </w:r>
    </w:p>
    <w:p w14:paraId="10697856" w14:textId="77777777" w:rsidR="00E538D0" w:rsidRDefault="00E538D0"/>
    <w:p w14:paraId="07C32A29" w14:textId="4B610EBE" w:rsidR="00E538D0" w:rsidRDefault="00E538D0">
      <w:pPr>
        <w:rPr>
          <w:rFonts w:ascii="Times New Roman" w:hAnsi="Times New Roman" w:cs="Times New Roman"/>
        </w:rPr>
      </w:pPr>
      <w:r w:rsidRPr="00E679A2">
        <w:rPr>
          <w:rFonts w:ascii="Times New Roman" w:hAnsi="Times New Roman" w:cs="Times New Roman"/>
        </w:rPr>
        <w:t>Cele ogólne (1 tydzień września):</w:t>
      </w:r>
      <w:r w:rsidRPr="00E538D0">
        <w:rPr>
          <w:rFonts w:ascii="Times New Roman" w:hAnsi="Times New Roman" w:cs="Times New Roman"/>
        </w:rPr>
        <w:t xml:space="preserve"> </w:t>
      </w:r>
      <w:r w:rsidRPr="00E679A2">
        <w:rPr>
          <w:rFonts w:ascii="Times New Roman" w:hAnsi="Times New Roman" w:cs="Times New Roman"/>
        </w:rPr>
        <w:t>Żegnajcie wakacje! Witaj przedszkole!</w:t>
      </w:r>
      <w:r w:rsidRPr="00E679A2">
        <w:rPr>
          <w:rFonts w:ascii="Times New Roman" w:hAnsi="Times New Roman" w:cs="Times New Roman"/>
        </w:rPr>
        <w:br/>
        <w:t>• rozwijanie mowy,</w:t>
      </w:r>
      <w:r w:rsidRPr="00E679A2">
        <w:rPr>
          <w:rFonts w:ascii="Times New Roman" w:hAnsi="Times New Roman" w:cs="Times New Roman"/>
        </w:rPr>
        <w:br/>
        <w:t>• zapoznanie ze znaczkami rozpoznawczymi,</w:t>
      </w:r>
      <w:r w:rsidRPr="00E679A2">
        <w:rPr>
          <w:rFonts w:ascii="Times New Roman" w:hAnsi="Times New Roman" w:cs="Times New Roman"/>
        </w:rPr>
        <w:br/>
        <w:t>• rozwijanie analizy i syntezy słuchowej,</w:t>
      </w:r>
      <w:r w:rsidRPr="00E679A2">
        <w:rPr>
          <w:rFonts w:ascii="Times New Roman" w:hAnsi="Times New Roman" w:cs="Times New Roman"/>
        </w:rPr>
        <w:br/>
        <w:t>• rozwijanie umiejętności dekodowania symboli,</w:t>
      </w:r>
      <w:r w:rsidRPr="00E679A2">
        <w:rPr>
          <w:rFonts w:ascii="Times New Roman" w:hAnsi="Times New Roman" w:cs="Times New Roman"/>
        </w:rPr>
        <w:br/>
        <w:t>• kształtowanie umiejętności tworzenia norm grupowych,</w:t>
      </w:r>
      <w:r w:rsidRPr="00E679A2">
        <w:rPr>
          <w:rFonts w:ascii="Times New Roman" w:hAnsi="Times New Roman" w:cs="Times New Roman"/>
        </w:rPr>
        <w:br/>
        <w:t xml:space="preserve">• rozwijanie sprawności fizycznej, </w:t>
      </w:r>
      <w:r w:rsidRPr="00E679A2">
        <w:rPr>
          <w:rFonts w:ascii="Times New Roman" w:hAnsi="Times New Roman" w:cs="Times New Roman"/>
        </w:rPr>
        <w:br/>
        <w:t>• doskonalenie poczucia rytmu,</w:t>
      </w:r>
      <w:r w:rsidRPr="00E679A2">
        <w:rPr>
          <w:rFonts w:ascii="Times New Roman" w:hAnsi="Times New Roman" w:cs="Times New Roman"/>
        </w:rPr>
        <w:br/>
        <w:t xml:space="preserve">• rozwijanie samodzielności poznawczej, </w:t>
      </w:r>
      <w:r w:rsidRPr="00E679A2">
        <w:rPr>
          <w:rFonts w:ascii="Times New Roman" w:hAnsi="Times New Roman" w:cs="Times New Roman"/>
        </w:rPr>
        <w:br/>
        <w:t>• rozwijanie umiejętności plastycznych,</w:t>
      </w:r>
      <w:r w:rsidRPr="00E679A2">
        <w:rPr>
          <w:rFonts w:ascii="Times New Roman" w:hAnsi="Times New Roman" w:cs="Times New Roman"/>
        </w:rPr>
        <w:br/>
        <w:t>• rozwijanie kompetencji społecznych.</w:t>
      </w:r>
    </w:p>
    <w:p w14:paraId="1CCEB4FE" w14:textId="44A2EDB2" w:rsidR="00E538D0" w:rsidRDefault="00E538D0">
      <w:pPr>
        <w:rPr>
          <w:rFonts w:ascii="Times New Roman" w:hAnsi="Times New Roman" w:cs="Times New Roman"/>
        </w:rPr>
      </w:pPr>
      <w:r w:rsidRPr="00E679A2">
        <w:rPr>
          <w:rFonts w:ascii="Times New Roman" w:hAnsi="Times New Roman" w:cs="Times New Roman"/>
        </w:rPr>
        <w:t>Cele ogólne (2 tydzień września):</w:t>
      </w:r>
      <w:r w:rsidRPr="00E538D0">
        <w:rPr>
          <w:rFonts w:ascii="Times New Roman" w:hAnsi="Times New Roman" w:cs="Times New Roman"/>
        </w:rPr>
        <w:t xml:space="preserve"> </w:t>
      </w:r>
      <w:r w:rsidRPr="00E679A2">
        <w:rPr>
          <w:rFonts w:ascii="Times New Roman" w:hAnsi="Times New Roman" w:cs="Times New Roman"/>
        </w:rPr>
        <w:t>Jesteśmy bezpieczni</w:t>
      </w:r>
      <w:r w:rsidRPr="00E679A2">
        <w:rPr>
          <w:rFonts w:ascii="Times New Roman" w:hAnsi="Times New Roman" w:cs="Times New Roman"/>
        </w:rPr>
        <w:br/>
        <w:t>• rozwijanie mowy,</w:t>
      </w:r>
      <w:r w:rsidRPr="00E679A2">
        <w:rPr>
          <w:rFonts w:ascii="Times New Roman" w:hAnsi="Times New Roman" w:cs="Times New Roman"/>
        </w:rPr>
        <w:br/>
        <w:t>• poznawanie ogólnych zasad bezpieczeństwa,</w:t>
      </w:r>
      <w:r w:rsidRPr="00E679A2">
        <w:rPr>
          <w:rFonts w:ascii="Times New Roman" w:hAnsi="Times New Roman" w:cs="Times New Roman"/>
        </w:rPr>
        <w:br/>
        <w:t>• rozwijanie słuchu fonematycznego,</w:t>
      </w:r>
      <w:r w:rsidRPr="00E679A2">
        <w:rPr>
          <w:rFonts w:ascii="Times New Roman" w:hAnsi="Times New Roman" w:cs="Times New Roman"/>
        </w:rPr>
        <w:br/>
        <w:t>• rozwijanie umiejętności rozpoznawania i nazywania figur geometrycznych,</w:t>
      </w:r>
      <w:r w:rsidRPr="00E679A2">
        <w:rPr>
          <w:rFonts w:ascii="Times New Roman" w:hAnsi="Times New Roman" w:cs="Times New Roman"/>
        </w:rPr>
        <w:br/>
        <w:t xml:space="preserve">• rozwijanie sprawności fizycznej, </w:t>
      </w:r>
      <w:r w:rsidRPr="00E679A2">
        <w:rPr>
          <w:rFonts w:ascii="Times New Roman" w:hAnsi="Times New Roman" w:cs="Times New Roman"/>
        </w:rPr>
        <w:br/>
        <w:t>• rozwijanie szybkiej reakcji na ustalone sygnały,</w:t>
      </w:r>
      <w:r w:rsidRPr="00E679A2">
        <w:rPr>
          <w:rFonts w:ascii="Times New Roman" w:hAnsi="Times New Roman" w:cs="Times New Roman"/>
        </w:rPr>
        <w:br/>
        <w:t>• poznawanie ogólnych zasad bezpieczeństwa,</w:t>
      </w:r>
      <w:r w:rsidRPr="00E679A2">
        <w:rPr>
          <w:rFonts w:ascii="Times New Roman" w:hAnsi="Times New Roman" w:cs="Times New Roman"/>
        </w:rPr>
        <w:br/>
        <w:t>• rozwijanie umiejętności plastycznych,</w:t>
      </w:r>
      <w:r w:rsidRPr="00E679A2">
        <w:rPr>
          <w:rFonts w:ascii="Times New Roman" w:hAnsi="Times New Roman" w:cs="Times New Roman"/>
        </w:rPr>
        <w:br/>
        <w:t>• wzmacnianie poczucia sprawczości i wpływu na otoczenie.</w:t>
      </w:r>
    </w:p>
    <w:p w14:paraId="1842C411" w14:textId="1565D127" w:rsidR="00E538D0" w:rsidRDefault="00E538D0">
      <w:pPr>
        <w:rPr>
          <w:rFonts w:ascii="Times New Roman" w:hAnsi="Times New Roman" w:cs="Times New Roman"/>
        </w:rPr>
      </w:pPr>
      <w:r w:rsidRPr="00E679A2">
        <w:rPr>
          <w:rFonts w:ascii="Times New Roman" w:hAnsi="Times New Roman" w:cs="Times New Roman"/>
        </w:rPr>
        <w:t>Cele ogólne (3 tydzień września):</w:t>
      </w:r>
      <w:r w:rsidRPr="00E538D0">
        <w:rPr>
          <w:rFonts w:ascii="Times New Roman" w:hAnsi="Times New Roman" w:cs="Times New Roman"/>
        </w:rPr>
        <w:t xml:space="preserve"> </w:t>
      </w:r>
      <w:r w:rsidRPr="00E679A2">
        <w:rPr>
          <w:rFonts w:ascii="Times New Roman" w:hAnsi="Times New Roman" w:cs="Times New Roman"/>
        </w:rPr>
        <w:t>Moje umiejętności i talenty</w:t>
      </w:r>
      <w:r w:rsidRPr="00E679A2">
        <w:rPr>
          <w:rFonts w:ascii="Times New Roman" w:hAnsi="Times New Roman" w:cs="Times New Roman"/>
        </w:rPr>
        <w:br/>
        <w:t>• rozwijanie mowy,</w:t>
      </w:r>
      <w:r w:rsidRPr="00E679A2">
        <w:rPr>
          <w:rFonts w:ascii="Times New Roman" w:hAnsi="Times New Roman" w:cs="Times New Roman"/>
        </w:rPr>
        <w:br/>
        <w:t xml:space="preserve">• poznawanie części ciała, </w:t>
      </w:r>
      <w:r w:rsidRPr="00E679A2">
        <w:rPr>
          <w:rFonts w:ascii="Times New Roman" w:hAnsi="Times New Roman" w:cs="Times New Roman"/>
        </w:rPr>
        <w:br/>
        <w:t>• rozwijanie logicznego myślenia,</w:t>
      </w:r>
      <w:r w:rsidRPr="00E679A2">
        <w:rPr>
          <w:rFonts w:ascii="Times New Roman" w:hAnsi="Times New Roman" w:cs="Times New Roman"/>
        </w:rPr>
        <w:br/>
        <w:t xml:space="preserve">• rozwijanie sprawności fizycznej, </w:t>
      </w:r>
      <w:r w:rsidRPr="00E679A2">
        <w:rPr>
          <w:rFonts w:ascii="Times New Roman" w:hAnsi="Times New Roman" w:cs="Times New Roman"/>
        </w:rPr>
        <w:br/>
        <w:t>• rozwijanie koordynacji słuchowo-ruchowej,</w:t>
      </w:r>
      <w:r w:rsidRPr="00E679A2">
        <w:rPr>
          <w:rFonts w:ascii="Times New Roman" w:hAnsi="Times New Roman" w:cs="Times New Roman"/>
        </w:rPr>
        <w:br/>
        <w:t xml:space="preserve">• rozwijanie inteligencji emocjonalnej, </w:t>
      </w:r>
      <w:r w:rsidRPr="00E679A2">
        <w:rPr>
          <w:rFonts w:ascii="Times New Roman" w:hAnsi="Times New Roman" w:cs="Times New Roman"/>
        </w:rPr>
        <w:br/>
        <w:t xml:space="preserve">• dążenie do zrozumienia własnej indywidualności, </w:t>
      </w:r>
      <w:r w:rsidRPr="00E679A2">
        <w:rPr>
          <w:rFonts w:ascii="Times New Roman" w:hAnsi="Times New Roman" w:cs="Times New Roman"/>
        </w:rPr>
        <w:br/>
        <w:t>• rozwijanie pamięci,</w:t>
      </w:r>
      <w:r w:rsidRPr="00E679A2">
        <w:rPr>
          <w:rFonts w:ascii="Times New Roman" w:hAnsi="Times New Roman" w:cs="Times New Roman"/>
        </w:rPr>
        <w:br/>
        <w:t>• rozwijanie umiejętności twórczego rozwiązywania problemów.</w:t>
      </w:r>
    </w:p>
    <w:p w14:paraId="6E68B1E2" w14:textId="0D6276C4" w:rsidR="00E538D0" w:rsidRDefault="00E538D0">
      <w:pPr>
        <w:rPr>
          <w:rFonts w:ascii="Times New Roman" w:hAnsi="Times New Roman" w:cs="Times New Roman"/>
        </w:rPr>
      </w:pPr>
      <w:r w:rsidRPr="00E679A2">
        <w:rPr>
          <w:rFonts w:ascii="Times New Roman" w:hAnsi="Times New Roman" w:cs="Times New Roman"/>
        </w:rPr>
        <w:t>Cele ogólne (4 tydzień września):</w:t>
      </w:r>
      <w:r w:rsidRPr="00E538D0">
        <w:rPr>
          <w:rFonts w:ascii="Times New Roman" w:hAnsi="Times New Roman" w:cs="Times New Roman"/>
        </w:rPr>
        <w:t xml:space="preserve"> </w:t>
      </w:r>
      <w:r w:rsidRPr="00E679A2">
        <w:rPr>
          <w:rFonts w:ascii="Times New Roman" w:hAnsi="Times New Roman" w:cs="Times New Roman"/>
        </w:rPr>
        <w:t>Kolorowa Pani Jesień</w:t>
      </w:r>
      <w:r w:rsidRPr="00E679A2">
        <w:rPr>
          <w:rFonts w:ascii="Times New Roman" w:hAnsi="Times New Roman" w:cs="Times New Roman"/>
        </w:rPr>
        <w:br/>
        <w:t>• rozwijanie mowy,</w:t>
      </w:r>
      <w:r w:rsidRPr="00E679A2">
        <w:rPr>
          <w:rFonts w:ascii="Times New Roman" w:hAnsi="Times New Roman" w:cs="Times New Roman"/>
        </w:rPr>
        <w:br/>
        <w:t xml:space="preserve">• rozwijanie umiejętności pracy w grupie, </w:t>
      </w:r>
      <w:r w:rsidRPr="00E679A2">
        <w:rPr>
          <w:rFonts w:ascii="Times New Roman" w:hAnsi="Times New Roman" w:cs="Times New Roman"/>
        </w:rPr>
        <w:br/>
        <w:t>• nazywanie figur geometrycznych,</w:t>
      </w:r>
      <w:r w:rsidRPr="00E679A2">
        <w:rPr>
          <w:rFonts w:ascii="Times New Roman" w:hAnsi="Times New Roman" w:cs="Times New Roman"/>
        </w:rPr>
        <w:br/>
        <w:t>• poznanie cech prostokąta,</w:t>
      </w:r>
      <w:r w:rsidRPr="00E679A2">
        <w:rPr>
          <w:rFonts w:ascii="Times New Roman" w:hAnsi="Times New Roman" w:cs="Times New Roman"/>
        </w:rPr>
        <w:br/>
        <w:t>• rozwijanie sprawności fizycznej,</w:t>
      </w:r>
      <w:r w:rsidRPr="00E679A2">
        <w:rPr>
          <w:rFonts w:ascii="Times New Roman" w:hAnsi="Times New Roman" w:cs="Times New Roman"/>
        </w:rPr>
        <w:br/>
        <w:t>• reagowanie na ustalone hasła i sygnały muzyczne,</w:t>
      </w:r>
      <w:r w:rsidRPr="00E679A2">
        <w:rPr>
          <w:rFonts w:ascii="Times New Roman" w:hAnsi="Times New Roman" w:cs="Times New Roman"/>
        </w:rPr>
        <w:br/>
        <w:t>• budzenie ciekawości poznawczej,</w:t>
      </w:r>
      <w:r w:rsidRPr="00E679A2">
        <w:rPr>
          <w:rFonts w:ascii="Times New Roman" w:hAnsi="Times New Roman" w:cs="Times New Roman"/>
        </w:rPr>
        <w:br/>
        <w:t xml:space="preserve">• rozwijanie wiedzy przyrodniczej, </w:t>
      </w:r>
      <w:r w:rsidRPr="00E679A2">
        <w:rPr>
          <w:rFonts w:ascii="Times New Roman" w:hAnsi="Times New Roman" w:cs="Times New Roman"/>
        </w:rPr>
        <w:br/>
        <w:t>• rozwijanie umiejętności plastycznych,</w:t>
      </w:r>
      <w:r w:rsidRPr="00E679A2">
        <w:rPr>
          <w:rFonts w:ascii="Times New Roman" w:hAnsi="Times New Roman" w:cs="Times New Roman"/>
        </w:rPr>
        <w:br/>
        <w:t>• rozwijanie aktywności badawczej.</w:t>
      </w:r>
    </w:p>
    <w:p w14:paraId="38AFC7CE" w14:textId="77777777" w:rsidR="00E538D0" w:rsidRDefault="00E538D0"/>
    <w:sectPr w:rsidR="00E538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8D0"/>
    <w:rsid w:val="000B0F41"/>
    <w:rsid w:val="004C463E"/>
    <w:rsid w:val="00636946"/>
    <w:rsid w:val="00B56F2D"/>
    <w:rsid w:val="00D61E67"/>
    <w:rsid w:val="00E53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3868E"/>
  <w15:chartTrackingRefBased/>
  <w15:docId w15:val="{EB3DF6F6-1CD2-447E-B48F-A83FE9CE7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538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538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538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538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538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538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538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538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538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38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538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538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538D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538D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538D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538D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538D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538D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538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538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538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538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538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538D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538D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538D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538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538D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538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Abramczyk</dc:creator>
  <cp:keywords/>
  <dc:description/>
  <cp:lastModifiedBy>Joanna Abramczyk</cp:lastModifiedBy>
  <cp:revision>1</cp:revision>
  <dcterms:created xsi:type="dcterms:W3CDTF">2026-09-21T09:17:00Z</dcterms:created>
  <dcterms:modified xsi:type="dcterms:W3CDTF">2026-09-21T09:20:00Z</dcterms:modified>
</cp:coreProperties>
</file>